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246F4" w14:textId="1FB0C1F5" w:rsidR="00EB38B8" w:rsidRDefault="000B4592" w:rsidP="00D1606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[Insert Letterhead]</w:t>
      </w:r>
    </w:p>
    <w:p w14:paraId="5B0D89F3" w14:textId="31722717" w:rsidR="000B4592" w:rsidRDefault="000B4592" w:rsidP="00D160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5261D8" w14:textId="1A3A4C5E" w:rsidR="000B4592" w:rsidRDefault="000B4592" w:rsidP="00D160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[Date]</w:t>
      </w:r>
    </w:p>
    <w:p w14:paraId="49907150" w14:textId="4557E89F" w:rsidR="000B4592" w:rsidRDefault="000B4592" w:rsidP="00D160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83FE71" w14:textId="5FC47116" w:rsidR="000B4592" w:rsidRDefault="000B4592" w:rsidP="00D160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Erica Antonson</w:t>
      </w:r>
    </w:p>
    <w:p w14:paraId="35D748B0" w14:textId="3AD6164E" w:rsidR="000B4592" w:rsidRDefault="000B4592" w:rsidP="00D160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Branch Chief, Food Distribution Division</w:t>
      </w:r>
    </w:p>
    <w:p w14:paraId="3F1A3730" w14:textId="4F6BEA06" w:rsidR="000B4592" w:rsidRDefault="000B4592" w:rsidP="00D160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Food and Nutrition Service, U.S. Department of Agriculture</w:t>
      </w:r>
    </w:p>
    <w:p w14:paraId="352E7719" w14:textId="7658346E" w:rsidR="000B4592" w:rsidRDefault="000B4592" w:rsidP="00D160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3101 Park Center Drive, Room 506</w:t>
      </w:r>
    </w:p>
    <w:p w14:paraId="30E0600D" w14:textId="2D4EA0CF" w:rsidR="000B4592" w:rsidRDefault="000B4592" w:rsidP="00D160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Alexandria Virginia 22302-1592</w:t>
      </w:r>
    </w:p>
    <w:p w14:paraId="3C7BE650" w14:textId="783F5EFB" w:rsidR="000B4592" w:rsidRDefault="000B4592" w:rsidP="00D160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E5AD75" w14:textId="4699C9EA" w:rsidR="000B4592" w:rsidRDefault="000B4592" w:rsidP="00D160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Re: FNS Docket No. </w:t>
      </w:r>
      <w:r w:rsidRPr="000B4592">
        <w:rPr>
          <w:rFonts w:ascii="Times New Roman" w:hAnsi="Times New Roman" w:cs="Times New Roman"/>
        </w:rPr>
        <w:t>FNS-2019-0031</w:t>
      </w:r>
      <w:r>
        <w:rPr>
          <w:rFonts w:ascii="Times New Roman" w:hAnsi="Times New Roman" w:cs="Times New Roman"/>
        </w:rPr>
        <w:t>- Comments in Response to Final Rulemaking on Revision to the Administrative Match Requirement</w:t>
      </w:r>
    </w:p>
    <w:p w14:paraId="14E3ED74" w14:textId="77777777" w:rsidR="000B4592" w:rsidRDefault="000B4592" w:rsidP="00D160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56A356" w14:textId="07192DA5" w:rsidR="000B4592" w:rsidRDefault="000B4592" w:rsidP="00D160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Ms. Antonson:</w:t>
      </w:r>
    </w:p>
    <w:p w14:paraId="6BF8D6C0" w14:textId="79FDD559" w:rsidR="000B4592" w:rsidRDefault="000B4592" w:rsidP="00D160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F61D87" w14:textId="44E28D2F" w:rsidR="00B02049" w:rsidRDefault="00A81382" w:rsidP="00D160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behalf of [Name of Tribe or Tribal-Serving Organization]</w:t>
      </w:r>
      <w:r w:rsidR="00C93ED4">
        <w:rPr>
          <w:rFonts w:ascii="Times New Roman" w:hAnsi="Times New Roman" w:cs="Times New Roman"/>
        </w:rPr>
        <w:t xml:space="preserve">, </w:t>
      </w:r>
      <w:r w:rsidR="00C90585">
        <w:rPr>
          <w:rFonts w:ascii="Times New Roman" w:hAnsi="Times New Roman" w:cs="Times New Roman"/>
        </w:rPr>
        <w:t xml:space="preserve">I am writing to submit </w:t>
      </w:r>
      <w:r w:rsidR="00D43D0F">
        <w:rPr>
          <w:rFonts w:ascii="Times New Roman" w:hAnsi="Times New Roman" w:cs="Times New Roman"/>
        </w:rPr>
        <w:t xml:space="preserve">the below </w:t>
      </w:r>
      <w:r w:rsidR="00C90585">
        <w:rPr>
          <w:rFonts w:ascii="Times New Roman" w:hAnsi="Times New Roman" w:cs="Times New Roman"/>
        </w:rPr>
        <w:t>comment</w:t>
      </w:r>
      <w:r w:rsidR="00D43D0F">
        <w:rPr>
          <w:rFonts w:ascii="Times New Roman" w:hAnsi="Times New Roman" w:cs="Times New Roman"/>
        </w:rPr>
        <w:t>s</w:t>
      </w:r>
      <w:r w:rsidR="00C90585">
        <w:rPr>
          <w:rFonts w:ascii="Times New Roman" w:hAnsi="Times New Roman" w:cs="Times New Roman"/>
        </w:rPr>
        <w:t xml:space="preserve"> </w:t>
      </w:r>
      <w:r w:rsidR="000D1E17">
        <w:rPr>
          <w:rFonts w:ascii="Times New Roman" w:hAnsi="Times New Roman" w:cs="Times New Roman"/>
        </w:rPr>
        <w:t xml:space="preserve">on </w:t>
      </w:r>
      <w:r w:rsidR="00670491">
        <w:rPr>
          <w:rFonts w:ascii="Times New Roman" w:hAnsi="Times New Roman" w:cs="Times New Roman"/>
        </w:rPr>
        <w:t xml:space="preserve">FNS Docket No. </w:t>
      </w:r>
      <w:r w:rsidR="00670491" w:rsidRPr="000B4592">
        <w:rPr>
          <w:rFonts w:ascii="Times New Roman" w:hAnsi="Times New Roman" w:cs="Times New Roman"/>
        </w:rPr>
        <w:t>FNS-2019-003</w:t>
      </w:r>
      <w:r w:rsidR="000D1E17">
        <w:rPr>
          <w:rFonts w:ascii="Times New Roman" w:hAnsi="Times New Roman" w:cs="Times New Roman"/>
        </w:rPr>
        <w:t>,</w:t>
      </w:r>
      <w:r w:rsidR="00C130E7">
        <w:rPr>
          <w:rFonts w:ascii="Times New Roman" w:hAnsi="Times New Roman" w:cs="Times New Roman"/>
        </w:rPr>
        <w:t xml:space="preserve"> the </w:t>
      </w:r>
      <w:r w:rsidR="00C130E7" w:rsidRPr="0096117A">
        <w:rPr>
          <w:rFonts w:ascii="Times New Roman" w:hAnsi="Times New Roman" w:cs="Times New Roman"/>
          <w:i/>
          <w:iCs/>
        </w:rPr>
        <w:t>Food Distribution Program on Indian Reservations: Revisions to the Administrative Match Requirement</w:t>
      </w:r>
      <w:r w:rsidR="00C130E7">
        <w:rPr>
          <w:rFonts w:ascii="Times New Roman" w:hAnsi="Times New Roman" w:cs="Times New Roman"/>
        </w:rPr>
        <w:t xml:space="preserve">. </w:t>
      </w:r>
      <w:r w:rsidR="00927A87">
        <w:rPr>
          <w:rFonts w:ascii="Times New Roman" w:hAnsi="Times New Roman" w:cs="Times New Roman"/>
        </w:rPr>
        <w:t xml:space="preserve">These provisions help alleviate burdens faced by </w:t>
      </w:r>
      <w:r w:rsidR="003862F7">
        <w:rPr>
          <w:rFonts w:ascii="Times New Roman" w:hAnsi="Times New Roman" w:cs="Times New Roman"/>
        </w:rPr>
        <w:t>Inter-</w:t>
      </w:r>
      <w:r w:rsidR="00927A87">
        <w:rPr>
          <w:rFonts w:ascii="Times New Roman" w:hAnsi="Times New Roman" w:cs="Times New Roman"/>
        </w:rPr>
        <w:t xml:space="preserve">Tribal </w:t>
      </w:r>
      <w:r w:rsidR="003862F7">
        <w:rPr>
          <w:rFonts w:ascii="Times New Roman" w:hAnsi="Times New Roman" w:cs="Times New Roman"/>
        </w:rPr>
        <w:t>Organizations</w:t>
      </w:r>
      <w:r w:rsidR="000070D0">
        <w:rPr>
          <w:rFonts w:ascii="Times New Roman" w:hAnsi="Times New Roman" w:cs="Times New Roman"/>
        </w:rPr>
        <w:t xml:space="preserve"> (ITOs) </w:t>
      </w:r>
      <w:r w:rsidR="003862F7">
        <w:rPr>
          <w:rFonts w:ascii="Times New Roman" w:hAnsi="Times New Roman" w:cs="Times New Roman"/>
        </w:rPr>
        <w:t xml:space="preserve">and state agencies </w:t>
      </w:r>
      <w:r w:rsidR="007F1127">
        <w:rPr>
          <w:rFonts w:ascii="Times New Roman" w:hAnsi="Times New Roman" w:cs="Times New Roman"/>
        </w:rPr>
        <w:t>in</w:t>
      </w:r>
      <w:r w:rsidR="00786AA8">
        <w:rPr>
          <w:rFonts w:ascii="Times New Roman" w:hAnsi="Times New Roman" w:cs="Times New Roman"/>
        </w:rPr>
        <w:t xml:space="preserve"> making nutritious food</w:t>
      </w:r>
      <w:r w:rsidR="0096117A">
        <w:rPr>
          <w:rFonts w:ascii="Times New Roman" w:hAnsi="Times New Roman" w:cs="Times New Roman"/>
        </w:rPr>
        <w:t>s</w:t>
      </w:r>
      <w:r w:rsidR="00786AA8">
        <w:rPr>
          <w:rFonts w:ascii="Times New Roman" w:hAnsi="Times New Roman" w:cs="Times New Roman"/>
        </w:rPr>
        <w:t xml:space="preserve"> available </w:t>
      </w:r>
      <w:r w:rsidR="007F1127">
        <w:rPr>
          <w:rFonts w:ascii="Times New Roman" w:hAnsi="Times New Roman" w:cs="Times New Roman"/>
        </w:rPr>
        <w:t>for American Indian</w:t>
      </w:r>
      <w:r w:rsidR="009A1210">
        <w:rPr>
          <w:rFonts w:ascii="Times New Roman" w:hAnsi="Times New Roman" w:cs="Times New Roman"/>
        </w:rPr>
        <w:t xml:space="preserve"> and Alaska Native households</w:t>
      </w:r>
      <w:r w:rsidR="00031B68">
        <w:rPr>
          <w:rFonts w:ascii="Times New Roman" w:hAnsi="Times New Roman" w:cs="Times New Roman"/>
        </w:rPr>
        <w:t xml:space="preserve"> through the Food Distribution Program on Indian Reservations (FDPIR)</w:t>
      </w:r>
      <w:r w:rsidR="00786AA8">
        <w:rPr>
          <w:rFonts w:ascii="Times New Roman" w:hAnsi="Times New Roman" w:cs="Times New Roman"/>
        </w:rPr>
        <w:t xml:space="preserve">. </w:t>
      </w:r>
      <w:r w:rsidR="003010B9">
        <w:rPr>
          <w:rFonts w:ascii="Times New Roman" w:hAnsi="Times New Roman" w:cs="Times New Roman"/>
        </w:rPr>
        <w:t xml:space="preserve">The significance of this program to </w:t>
      </w:r>
      <w:r w:rsidR="0096117A">
        <w:rPr>
          <w:rFonts w:ascii="Times New Roman" w:hAnsi="Times New Roman" w:cs="Times New Roman"/>
        </w:rPr>
        <w:t xml:space="preserve">our </w:t>
      </w:r>
      <w:r w:rsidR="003010B9">
        <w:rPr>
          <w:rFonts w:ascii="Times New Roman" w:hAnsi="Times New Roman" w:cs="Times New Roman"/>
        </w:rPr>
        <w:t>families and children cannot be overstated.</w:t>
      </w:r>
      <w:r w:rsidR="00B02049">
        <w:rPr>
          <w:rFonts w:ascii="Times New Roman" w:hAnsi="Times New Roman" w:cs="Times New Roman"/>
        </w:rPr>
        <w:t xml:space="preserve"> </w:t>
      </w:r>
    </w:p>
    <w:p w14:paraId="0C492E3B" w14:textId="77777777" w:rsidR="00C873AE" w:rsidRDefault="00C873AE" w:rsidP="00D160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689F25" w14:textId="54B3964A" w:rsidR="00317072" w:rsidRDefault="00832F58" w:rsidP="00D160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commend </w:t>
      </w:r>
      <w:r w:rsidR="7AF936E0" w:rsidRPr="00855394">
        <w:rPr>
          <w:rFonts w:ascii="Times New Roman" w:hAnsi="Times New Roman" w:cs="Times New Roman"/>
        </w:rPr>
        <w:t xml:space="preserve">the </w:t>
      </w:r>
      <w:r w:rsidR="00C873AE" w:rsidRPr="00855394">
        <w:rPr>
          <w:rFonts w:ascii="Times New Roman" w:hAnsi="Times New Roman" w:cs="Times New Roman"/>
        </w:rPr>
        <w:t>U.S. Department of Agriculture (USDA) Food and Nutrition Service (FNS)</w:t>
      </w:r>
      <w:r>
        <w:rPr>
          <w:rFonts w:ascii="Times New Roman" w:hAnsi="Times New Roman" w:cs="Times New Roman"/>
        </w:rPr>
        <w:t xml:space="preserve"> for taking active steps to ensure that </w:t>
      </w:r>
      <w:r w:rsidR="00915063">
        <w:rPr>
          <w:rFonts w:ascii="Times New Roman" w:hAnsi="Times New Roman" w:cs="Times New Roman"/>
        </w:rPr>
        <w:t>the Federal share</w:t>
      </w:r>
      <w:r w:rsidR="0096117A">
        <w:rPr>
          <w:rFonts w:ascii="Times New Roman" w:hAnsi="Times New Roman" w:cs="Times New Roman"/>
        </w:rPr>
        <w:t xml:space="preserve"> of FDPIR’s administrative costs</w:t>
      </w:r>
      <w:r w:rsidR="00915063">
        <w:rPr>
          <w:rFonts w:ascii="Times New Roman" w:hAnsi="Times New Roman" w:cs="Times New Roman"/>
        </w:rPr>
        <w:t xml:space="preserve"> increases to 80 percent starting in fiscal year 2020</w:t>
      </w:r>
      <w:r w:rsidR="5F5F16D3">
        <w:rPr>
          <w:rFonts w:ascii="Times New Roman" w:hAnsi="Times New Roman" w:cs="Times New Roman"/>
        </w:rPr>
        <w:t xml:space="preserve">, and </w:t>
      </w:r>
      <w:r w:rsidR="7A5DDC55" w:rsidRPr="00855394">
        <w:rPr>
          <w:rFonts w:ascii="Times New Roman" w:hAnsi="Times New Roman" w:cs="Times New Roman"/>
        </w:rPr>
        <w:t xml:space="preserve">further commend the </w:t>
      </w:r>
      <w:r w:rsidR="10CAE390" w:rsidRPr="00855394">
        <w:rPr>
          <w:rFonts w:ascii="Times New Roman" w:hAnsi="Times New Roman" w:cs="Times New Roman"/>
        </w:rPr>
        <w:t>USDA</w:t>
      </w:r>
      <w:r w:rsidR="79D9ED1C" w:rsidRPr="00855394">
        <w:rPr>
          <w:rFonts w:ascii="Times New Roman" w:hAnsi="Times New Roman" w:cs="Times New Roman"/>
        </w:rPr>
        <w:t>-</w:t>
      </w:r>
      <w:r w:rsidR="10CAE390" w:rsidRPr="00855394">
        <w:rPr>
          <w:rFonts w:ascii="Times New Roman" w:hAnsi="Times New Roman" w:cs="Times New Roman"/>
        </w:rPr>
        <w:t xml:space="preserve">FNS </w:t>
      </w:r>
      <w:r w:rsidR="00C873AE" w:rsidRPr="00855394">
        <w:rPr>
          <w:rFonts w:ascii="Times New Roman" w:hAnsi="Times New Roman" w:cs="Times New Roman"/>
        </w:rPr>
        <w:t>for expediting the meaningful advancements made under Section 4003(a) of the Agriculture Improvement Act of 2018 (2018 Farm Bill).</w:t>
      </w:r>
      <w:r w:rsidR="00DC4438">
        <w:rPr>
          <w:rFonts w:ascii="Times New Roman" w:hAnsi="Times New Roman" w:cs="Times New Roman"/>
        </w:rPr>
        <w:t xml:space="preserve"> </w:t>
      </w:r>
      <w:r w:rsidR="00317072">
        <w:rPr>
          <w:rFonts w:ascii="Times New Roman" w:hAnsi="Times New Roman" w:cs="Times New Roman"/>
        </w:rPr>
        <w:t xml:space="preserve">Should this measure cause budgetary constraint for FNS in administering this program, it is our hope that the agency will inform us of </w:t>
      </w:r>
      <w:r w:rsidR="00672563">
        <w:rPr>
          <w:rFonts w:ascii="Times New Roman" w:hAnsi="Times New Roman" w:cs="Times New Roman"/>
        </w:rPr>
        <w:t xml:space="preserve">any such issue as soon as they are aware. </w:t>
      </w:r>
      <w:r w:rsidR="0042684B">
        <w:rPr>
          <w:rFonts w:ascii="Times New Roman" w:hAnsi="Times New Roman" w:cs="Times New Roman"/>
        </w:rPr>
        <w:t xml:space="preserve">Administrative costs associated with </w:t>
      </w:r>
      <w:r w:rsidR="0096117A">
        <w:rPr>
          <w:rFonts w:ascii="Times New Roman" w:hAnsi="Times New Roman" w:cs="Times New Roman"/>
        </w:rPr>
        <w:t>implementing</w:t>
      </w:r>
      <w:r w:rsidR="0042684B">
        <w:rPr>
          <w:rFonts w:ascii="Times New Roman" w:hAnsi="Times New Roman" w:cs="Times New Roman"/>
        </w:rPr>
        <w:t xml:space="preserve"> this program provide valuable employment for </w:t>
      </w:r>
      <w:r w:rsidR="00765392">
        <w:rPr>
          <w:rFonts w:ascii="Times New Roman" w:hAnsi="Times New Roman" w:cs="Times New Roman"/>
        </w:rPr>
        <w:t>members of our community</w:t>
      </w:r>
      <w:r w:rsidR="0096117A">
        <w:rPr>
          <w:rFonts w:ascii="Times New Roman" w:hAnsi="Times New Roman" w:cs="Times New Roman"/>
        </w:rPr>
        <w:t xml:space="preserve"> and further the mission of Agriculture Secretary Perdue </w:t>
      </w:r>
      <w:r w:rsidR="4C83788E">
        <w:rPr>
          <w:rFonts w:ascii="Times New Roman" w:hAnsi="Times New Roman" w:cs="Times New Roman"/>
        </w:rPr>
        <w:t xml:space="preserve">to </w:t>
      </w:r>
      <w:r w:rsidR="0096117A">
        <w:rPr>
          <w:rFonts w:ascii="Times New Roman" w:hAnsi="Times New Roman" w:cs="Times New Roman"/>
        </w:rPr>
        <w:t>“do right and feed everyone</w:t>
      </w:r>
      <w:r w:rsidR="00765392">
        <w:rPr>
          <w:rFonts w:ascii="Times New Roman" w:hAnsi="Times New Roman" w:cs="Times New Roman"/>
        </w:rPr>
        <w:t>.</w:t>
      </w:r>
      <w:r w:rsidR="0096117A">
        <w:rPr>
          <w:rFonts w:ascii="Times New Roman" w:hAnsi="Times New Roman" w:cs="Times New Roman"/>
        </w:rPr>
        <w:t>”</w:t>
      </w:r>
    </w:p>
    <w:p w14:paraId="05751320" w14:textId="77777777" w:rsidR="000A3BBA" w:rsidRDefault="000A3BBA" w:rsidP="00D16069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58EA5C78" w14:textId="63871A9E" w:rsidR="000A3BBA" w:rsidRDefault="00681803" w:rsidP="00D16069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ITO/</w:t>
      </w:r>
      <w:r w:rsidR="000A3BBA" w:rsidRPr="00202FCB">
        <w:rPr>
          <w:rFonts w:ascii="Times New Roman" w:hAnsi="Times New Roman" w:cs="Times New Roman"/>
          <w:b/>
          <w:bCs/>
          <w:u w:val="single"/>
        </w:rPr>
        <w:t>State Agency Administrative Match Waiver</w:t>
      </w:r>
    </w:p>
    <w:p w14:paraId="38D31D10" w14:textId="0AF13959" w:rsidR="00256F96" w:rsidRDefault="00DD2A3A" w:rsidP="00D160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discussing the </w:t>
      </w:r>
      <w:r w:rsidR="00A26AC4">
        <w:rPr>
          <w:rFonts w:ascii="Times New Roman" w:hAnsi="Times New Roman" w:cs="Times New Roman"/>
        </w:rPr>
        <w:t>Food</w:t>
      </w:r>
      <w:r w:rsidR="00031B68">
        <w:rPr>
          <w:rFonts w:ascii="Times New Roman" w:hAnsi="Times New Roman" w:cs="Times New Roman"/>
        </w:rPr>
        <w:t xml:space="preserve"> and Nutrition Act</w:t>
      </w:r>
      <w:r w:rsidR="00A26AC4">
        <w:rPr>
          <w:rFonts w:ascii="Times New Roman" w:hAnsi="Times New Roman" w:cs="Times New Roman"/>
        </w:rPr>
        <w:t xml:space="preserve"> (FNA)</w:t>
      </w:r>
      <w:r w:rsidR="00031B68">
        <w:rPr>
          <w:rFonts w:ascii="Times New Roman" w:hAnsi="Times New Roman" w:cs="Times New Roman"/>
        </w:rPr>
        <w:t xml:space="preserve"> Sec. 4(b)(4)(B)(i), as amended, we strongly request FNS consider that each Tribe’s econom</w:t>
      </w:r>
      <w:r w:rsidR="001045BD">
        <w:rPr>
          <w:rFonts w:ascii="Times New Roman" w:hAnsi="Times New Roman" w:cs="Times New Roman"/>
        </w:rPr>
        <w:t>y, funding,</w:t>
      </w:r>
      <w:r w:rsidR="00031B68">
        <w:rPr>
          <w:rFonts w:ascii="Times New Roman" w:hAnsi="Times New Roman" w:cs="Times New Roman"/>
        </w:rPr>
        <w:t xml:space="preserve"> and resource utilization is different</w:t>
      </w:r>
      <w:r w:rsidR="001045BD">
        <w:rPr>
          <w:rFonts w:ascii="Times New Roman" w:hAnsi="Times New Roman" w:cs="Times New Roman"/>
        </w:rPr>
        <w:t>, and they be viewed as such</w:t>
      </w:r>
      <w:r w:rsidR="00031B68">
        <w:rPr>
          <w:rFonts w:ascii="Times New Roman" w:hAnsi="Times New Roman" w:cs="Times New Roman"/>
        </w:rPr>
        <w:t xml:space="preserve">. Any declaration </w:t>
      </w:r>
      <w:r w:rsidR="00681803">
        <w:rPr>
          <w:rFonts w:ascii="Times New Roman" w:hAnsi="Times New Roman" w:cs="Times New Roman"/>
        </w:rPr>
        <w:t xml:space="preserve">by </w:t>
      </w:r>
      <w:r w:rsidR="00031B68">
        <w:rPr>
          <w:rFonts w:ascii="Times New Roman" w:hAnsi="Times New Roman" w:cs="Times New Roman"/>
        </w:rPr>
        <w:t xml:space="preserve">a Tribal organization of substantial burden must be reviewed solely within the framework provided by that Tribe. </w:t>
      </w:r>
    </w:p>
    <w:p w14:paraId="4D6300CD" w14:textId="77777777" w:rsidR="00256F96" w:rsidRDefault="00256F96" w:rsidP="00D160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1418F0" w14:textId="567A9C9F" w:rsidR="00316005" w:rsidRDefault="00031B68" w:rsidP="00D160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Similarly, </w:t>
      </w:r>
      <w:r w:rsidR="00681803">
        <w:rPr>
          <w:rFonts w:ascii="Times New Roman" w:hAnsi="Times New Roman" w:cs="Times New Roman"/>
        </w:rPr>
        <w:t xml:space="preserve">when </w:t>
      </w:r>
      <w:r>
        <w:rPr>
          <w:rFonts w:ascii="Times New Roman" w:hAnsi="Times New Roman" w:cs="Times New Roman"/>
        </w:rPr>
        <w:t>FNS review</w:t>
      </w:r>
      <w:r w:rsidR="0068180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supporting documentation, i.e. recent financial documents, </w:t>
      </w:r>
      <w:r w:rsidR="00BB62B6">
        <w:rPr>
          <w:rFonts w:ascii="Times New Roman" w:hAnsi="Times New Roman" w:cs="Times New Roman"/>
        </w:rPr>
        <w:t xml:space="preserve">which </w:t>
      </w:r>
      <w:r>
        <w:rPr>
          <w:rFonts w:ascii="Times New Roman" w:hAnsi="Times New Roman" w:cs="Times New Roman"/>
        </w:rPr>
        <w:t xml:space="preserve">reference other Federal funding </w:t>
      </w:r>
      <w:r w:rsidR="00256F96">
        <w:rPr>
          <w:rFonts w:ascii="Times New Roman" w:hAnsi="Times New Roman" w:cs="Times New Roman"/>
        </w:rPr>
        <w:t xml:space="preserve">sources, these should </w:t>
      </w:r>
      <w:r>
        <w:rPr>
          <w:rFonts w:ascii="Times New Roman" w:hAnsi="Times New Roman" w:cs="Times New Roman"/>
        </w:rPr>
        <w:t>not lesse</w:t>
      </w:r>
      <w:r w:rsidR="00256F9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</w:t>
      </w:r>
      <w:r w:rsidR="00256F96">
        <w:rPr>
          <w:rFonts w:ascii="Times New Roman" w:hAnsi="Times New Roman" w:cs="Times New Roman"/>
        </w:rPr>
        <w:t xml:space="preserve">any </w:t>
      </w:r>
      <w:r>
        <w:rPr>
          <w:rFonts w:ascii="Times New Roman" w:hAnsi="Times New Roman" w:cs="Times New Roman"/>
        </w:rPr>
        <w:t xml:space="preserve">claims of substantial burden by a Tribe in administering the FDPIR. </w:t>
      </w:r>
      <w:r w:rsidR="0096117A">
        <w:rPr>
          <w:rFonts w:ascii="Times New Roman" w:hAnsi="Times New Roman" w:cs="Times New Roman"/>
        </w:rPr>
        <w:t xml:space="preserve">These funds may already be marked for other project </w:t>
      </w:r>
      <w:r w:rsidR="00D9079F">
        <w:rPr>
          <w:rFonts w:ascii="Times New Roman" w:hAnsi="Times New Roman" w:cs="Times New Roman"/>
        </w:rPr>
        <w:t>areas and</w:t>
      </w:r>
      <w:r w:rsidR="00256F96">
        <w:rPr>
          <w:rFonts w:ascii="Times New Roman" w:hAnsi="Times New Roman" w:cs="Times New Roman"/>
        </w:rPr>
        <w:t xml:space="preserve"> can only be used for a specific purpose</w:t>
      </w:r>
      <w:r w:rsidR="0096117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Reviews of these </w:t>
      </w:r>
      <w:r w:rsidR="0096117A">
        <w:rPr>
          <w:rFonts w:ascii="Times New Roman" w:hAnsi="Times New Roman" w:cs="Times New Roman"/>
        </w:rPr>
        <w:t>requests</w:t>
      </w:r>
      <w:r>
        <w:rPr>
          <w:rFonts w:ascii="Times New Roman" w:hAnsi="Times New Roman" w:cs="Times New Roman"/>
        </w:rPr>
        <w:t xml:space="preserve"> must </w:t>
      </w:r>
      <w:r w:rsidR="0096117A">
        <w:rPr>
          <w:rFonts w:ascii="Times New Roman" w:hAnsi="Times New Roman" w:cs="Times New Roman"/>
        </w:rPr>
        <w:t xml:space="preserve">also be </w:t>
      </w:r>
      <w:r>
        <w:rPr>
          <w:rFonts w:ascii="Times New Roman" w:hAnsi="Times New Roman" w:cs="Times New Roman"/>
        </w:rPr>
        <w:t>regionally consistent across all FNS</w:t>
      </w:r>
      <w:r w:rsidR="00316005">
        <w:rPr>
          <w:rFonts w:ascii="Times New Roman" w:hAnsi="Times New Roman" w:cs="Times New Roman"/>
        </w:rPr>
        <w:t xml:space="preserve"> and not be dependent on available </w:t>
      </w:r>
      <w:r w:rsidR="0096117A">
        <w:rPr>
          <w:rFonts w:ascii="Times New Roman" w:hAnsi="Times New Roman" w:cs="Times New Roman"/>
        </w:rPr>
        <w:t>funding across FNS Regional Offices</w:t>
      </w:r>
      <w:r w:rsidR="00316005">
        <w:rPr>
          <w:rFonts w:ascii="Times New Roman" w:hAnsi="Times New Roman" w:cs="Times New Roman"/>
        </w:rPr>
        <w:t>. B</w:t>
      </w:r>
      <w:r>
        <w:rPr>
          <w:rFonts w:ascii="Times New Roman" w:hAnsi="Times New Roman" w:cs="Times New Roman"/>
        </w:rPr>
        <w:t xml:space="preserve">oth applicants and reviewers </w:t>
      </w:r>
      <w:r w:rsidR="0096117A">
        <w:rPr>
          <w:rFonts w:ascii="Times New Roman" w:hAnsi="Times New Roman" w:cs="Times New Roman"/>
        </w:rPr>
        <w:t>may</w:t>
      </w:r>
      <w:r>
        <w:rPr>
          <w:rFonts w:ascii="Times New Roman" w:hAnsi="Times New Roman" w:cs="Times New Roman"/>
        </w:rPr>
        <w:t xml:space="preserve"> benefit from further guidance on </w:t>
      </w:r>
      <w:r w:rsidR="00316005">
        <w:rPr>
          <w:rFonts w:ascii="Times New Roman" w:hAnsi="Times New Roman" w:cs="Times New Roman"/>
        </w:rPr>
        <w:t xml:space="preserve">waiver criteria and </w:t>
      </w:r>
      <w:r w:rsidR="0096117A">
        <w:rPr>
          <w:rFonts w:ascii="Times New Roman" w:hAnsi="Times New Roman" w:cs="Times New Roman"/>
        </w:rPr>
        <w:t>the</w:t>
      </w:r>
      <w:r w:rsidR="00316005">
        <w:rPr>
          <w:rFonts w:ascii="Times New Roman" w:hAnsi="Times New Roman" w:cs="Times New Roman"/>
        </w:rPr>
        <w:t xml:space="preserve"> flexibility</w:t>
      </w:r>
      <w:r w:rsidR="0096117A">
        <w:rPr>
          <w:rFonts w:ascii="Times New Roman" w:hAnsi="Times New Roman" w:cs="Times New Roman"/>
        </w:rPr>
        <w:t xml:space="preserve"> or Tribes</w:t>
      </w:r>
      <w:r w:rsidR="00316005">
        <w:rPr>
          <w:rFonts w:ascii="Times New Roman" w:hAnsi="Times New Roman" w:cs="Times New Roman"/>
        </w:rPr>
        <w:t xml:space="preserve"> in defining their </w:t>
      </w:r>
      <w:r w:rsidR="0096117A">
        <w:rPr>
          <w:rFonts w:ascii="Times New Roman" w:hAnsi="Times New Roman" w:cs="Times New Roman"/>
        </w:rPr>
        <w:t xml:space="preserve">own </w:t>
      </w:r>
      <w:r w:rsidR="00316005">
        <w:rPr>
          <w:rFonts w:ascii="Times New Roman" w:hAnsi="Times New Roman" w:cs="Times New Roman"/>
        </w:rPr>
        <w:t>circumstances.</w:t>
      </w:r>
    </w:p>
    <w:p w14:paraId="21610F0A" w14:textId="238AA73C" w:rsidR="006306AD" w:rsidRDefault="006306AD" w:rsidP="00D160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F03818" w14:textId="77777777" w:rsidR="0037505B" w:rsidRDefault="006306AD" w:rsidP="00D16069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Furthermore, FNS reconsider the requirement that Tribal </w:t>
      </w:r>
      <w:r w:rsidR="00D9079F">
        <w:rPr>
          <w:rFonts w:ascii="Times New Roman" w:hAnsi="Times New Roman" w:cs="Times New Roman"/>
        </w:rPr>
        <w:t xml:space="preserve">council </w:t>
      </w:r>
      <w:r>
        <w:rPr>
          <w:rFonts w:ascii="Times New Roman" w:hAnsi="Times New Roman" w:cs="Times New Roman"/>
        </w:rPr>
        <w:t xml:space="preserve">sign a letter in requesting an administrative match waiver due to substantial burden. The final rule as written does not specifically identify who from leadership in a State agency is authorized to submit this request; therefore, we strongly encourage FNS to </w:t>
      </w:r>
      <w:r w:rsidR="0096117A">
        <w:rPr>
          <w:rFonts w:ascii="Times New Roman" w:hAnsi="Times New Roman" w:cs="Times New Roman"/>
        </w:rPr>
        <w:t>recognize</w:t>
      </w:r>
      <w:r>
        <w:rPr>
          <w:rFonts w:ascii="Times New Roman" w:hAnsi="Times New Roman" w:cs="Times New Roman"/>
        </w:rPr>
        <w:t xml:space="preserve"> that </w:t>
      </w:r>
      <w:r w:rsidR="00A26AC4">
        <w:rPr>
          <w:rFonts w:ascii="Times New Roman" w:hAnsi="Times New Roman" w:cs="Times New Roman"/>
        </w:rPr>
        <w:t xml:space="preserve">leadership of similar authority in Tribal organizations—e.g. in </w:t>
      </w:r>
      <w:r>
        <w:rPr>
          <w:rFonts w:ascii="Times New Roman" w:hAnsi="Times New Roman" w:cs="Times New Roman"/>
        </w:rPr>
        <w:t xml:space="preserve">Tribal budget office, departments of agriculture, health, </w:t>
      </w:r>
      <w:r w:rsidR="00A26AC4">
        <w:rPr>
          <w:rFonts w:ascii="Times New Roman" w:hAnsi="Times New Roman" w:cs="Times New Roman"/>
        </w:rPr>
        <w:t xml:space="preserve">food </w:t>
      </w:r>
      <w:r>
        <w:rPr>
          <w:rFonts w:ascii="Times New Roman" w:hAnsi="Times New Roman" w:cs="Times New Roman"/>
        </w:rPr>
        <w:t>or nutrition</w:t>
      </w:r>
      <w:r w:rsidR="00A26AC4">
        <w:rPr>
          <w:rFonts w:ascii="Times New Roman" w:hAnsi="Times New Roman" w:cs="Times New Roman"/>
        </w:rPr>
        <w:t>—</w:t>
      </w:r>
      <w:r w:rsidR="0096117A">
        <w:rPr>
          <w:rFonts w:ascii="Times New Roman" w:hAnsi="Times New Roman" w:cs="Times New Roman"/>
        </w:rPr>
        <w:t>can serve as</w:t>
      </w:r>
      <w:r>
        <w:rPr>
          <w:rFonts w:ascii="Times New Roman" w:hAnsi="Times New Roman" w:cs="Times New Roman"/>
        </w:rPr>
        <w:t xml:space="preserve"> </w:t>
      </w:r>
      <w:r w:rsidR="0096117A">
        <w:rPr>
          <w:rFonts w:ascii="Times New Roman" w:hAnsi="Times New Roman" w:cs="Times New Roman"/>
        </w:rPr>
        <w:t>signatory</w:t>
      </w:r>
      <w:r>
        <w:rPr>
          <w:rFonts w:ascii="Times New Roman" w:hAnsi="Times New Roman" w:cs="Times New Roman"/>
        </w:rPr>
        <w:t xml:space="preserve"> for these </w:t>
      </w:r>
      <w:r w:rsidR="0096117A">
        <w:rPr>
          <w:rFonts w:ascii="Times New Roman" w:hAnsi="Times New Roman" w:cs="Times New Roman"/>
        </w:rPr>
        <w:t>requested waivers.</w:t>
      </w:r>
    </w:p>
    <w:p w14:paraId="15688DF4" w14:textId="3278D781" w:rsidR="00DC4438" w:rsidRPr="00D74AFA" w:rsidRDefault="00DC4438" w:rsidP="00D16069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4E1C20">
        <w:rPr>
          <w:rFonts w:ascii="Times New Roman" w:hAnsi="Times New Roman" w:cs="Times New Roman"/>
          <w:b/>
          <w:bCs/>
          <w:u w:val="single"/>
        </w:rPr>
        <w:lastRenderedPageBreak/>
        <w:t>Limitation on Reducing Benefits or Services to State Agencies/ITOs Granted an Administrative Match Waiver</w:t>
      </w:r>
    </w:p>
    <w:p w14:paraId="193E6FE8" w14:textId="2746D079" w:rsidR="006306AD" w:rsidRDefault="0096117A" w:rsidP="00D160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Referencing</w:t>
      </w:r>
      <w:r w:rsidR="00A26AC4">
        <w:rPr>
          <w:rFonts w:ascii="Times New Roman" w:hAnsi="Times New Roman" w:cs="Times New Roman"/>
        </w:rPr>
        <w:t xml:space="preserve"> the added provision of </w:t>
      </w:r>
      <w:r w:rsidR="0004762B">
        <w:rPr>
          <w:rFonts w:ascii="Times New Roman" w:hAnsi="Times New Roman" w:cs="Times New Roman"/>
        </w:rPr>
        <w:t xml:space="preserve">requiring full administrative funding </w:t>
      </w:r>
      <w:r w:rsidR="00EA456B">
        <w:rPr>
          <w:rFonts w:ascii="Times New Roman" w:hAnsi="Times New Roman" w:cs="Times New Roman"/>
        </w:rPr>
        <w:t>of the FDPIR</w:t>
      </w:r>
      <w:r w:rsidR="00926F2C">
        <w:rPr>
          <w:rFonts w:ascii="Times New Roman" w:hAnsi="Times New Roman" w:cs="Times New Roman"/>
        </w:rPr>
        <w:t xml:space="preserve"> when a waiver is granted, </w:t>
      </w:r>
      <w:r w:rsidR="00A26AC4">
        <w:rPr>
          <w:rFonts w:ascii="Times New Roman" w:hAnsi="Times New Roman" w:cs="Times New Roman"/>
        </w:rPr>
        <w:t>FNA</w:t>
      </w:r>
      <w:r w:rsidR="006306AD">
        <w:rPr>
          <w:rFonts w:ascii="Times New Roman" w:hAnsi="Times New Roman" w:cs="Times New Roman"/>
        </w:rPr>
        <w:t xml:space="preserve"> </w:t>
      </w:r>
      <w:r w:rsidR="00A26AC4">
        <w:rPr>
          <w:rFonts w:ascii="Times New Roman" w:hAnsi="Times New Roman" w:cs="Times New Roman"/>
        </w:rPr>
        <w:t xml:space="preserve">Sec. 4(b)(4)(C), we agree with interpretation </w:t>
      </w:r>
      <w:r w:rsidR="006173AE">
        <w:rPr>
          <w:rFonts w:ascii="Times New Roman" w:hAnsi="Times New Roman" w:cs="Times New Roman"/>
        </w:rPr>
        <w:t>that</w:t>
      </w:r>
      <w:r w:rsidR="00A26AC4">
        <w:rPr>
          <w:rFonts w:ascii="Times New Roman" w:hAnsi="Times New Roman" w:cs="Times New Roman"/>
        </w:rPr>
        <w:t xml:space="preserve"> </w:t>
      </w:r>
      <w:r w:rsidR="006173AE">
        <w:rPr>
          <w:rFonts w:ascii="Times New Roman" w:hAnsi="Times New Roman" w:cs="Times New Roman"/>
        </w:rPr>
        <w:t xml:space="preserve">this requires </w:t>
      </w:r>
      <w:r w:rsidR="00543C17">
        <w:rPr>
          <w:rFonts w:ascii="Times New Roman" w:hAnsi="Times New Roman" w:cs="Times New Roman"/>
        </w:rPr>
        <w:t xml:space="preserve">FNS to provide </w:t>
      </w:r>
      <w:r w:rsidR="00A26AC4">
        <w:rPr>
          <w:rFonts w:ascii="Times New Roman" w:hAnsi="Times New Roman" w:cs="Times New Roman"/>
        </w:rPr>
        <w:t xml:space="preserve">the same level of program benefits or services </w:t>
      </w:r>
      <w:r w:rsidR="00543C17">
        <w:rPr>
          <w:rFonts w:ascii="Times New Roman" w:hAnsi="Times New Roman" w:cs="Times New Roman"/>
        </w:rPr>
        <w:t xml:space="preserve">necessary to run a FDPIR program site </w:t>
      </w:r>
      <w:r w:rsidR="00B428B8">
        <w:rPr>
          <w:rFonts w:ascii="Times New Roman" w:hAnsi="Times New Roman" w:cs="Times New Roman"/>
        </w:rPr>
        <w:t xml:space="preserve">when </w:t>
      </w:r>
      <w:r w:rsidR="00A26AC4">
        <w:rPr>
          <w:rFonts w:ascii="Times New Roman" w:hAnsi="Times New Roman" w:cs="Times New Roman"/>
        </w:rPr>
        <w:t>an administrative match waiver</w:t>
      </w:r>
      <w:r w:rsidR="00B428B8">
        <w:rPr>
          <w:rFonts w:ascii="Times New Roman" w:hAnsi="Times New Roman" w:cs="Times New Roman"/>
        </w:rPr>
        <w:t xml:space="preserve"> is requested and granted.</w:t>
      </w:r>
      <w:r w:rsidR="00A26AC4">
        <w:rPr>
          <w:rFonts w:ascii="Times New Roman" w:hAnsi="Times New Roman" w:cs="Times New Roman"/>
        </w:rPr>
        <w:t xml:space="preserve"> </w:t>
      </w:r>
      <w:r w:rsidR="00B428B8">
        <w:rPr>
          <w:rFonts w:ascii="Times New Roman" w:hAnsi="Times New Roman" w:cs="Times New Roman"/>
        </w:rPr>
        <w:t xml:space="preserve">This </w:t>
      </w:r>
      <w:r w:rsidR="00A26AC4">
        <w:rPr>
          <w:rFonts w:ascii="Times New Roman" w:hAnsi="Times New Roman" w:cs="Times New Roman"/>
        </w:rPr>
        <w:t xml:space="preserve">ensures that </w:t>
      </w:r>
      <w:r w:rsidR="00B428B8">
        <w:rPr>
          <w:rFonts w:ascii="Times New Roman" w:hAnsi="Times New Roman" w:cs="Times New Roman"/>
        </w:rPr>
        <w:t xml:space="preserve">Tribal organizations and </w:t>
      </w:r>
      <w:r w:rsidR="00A26AC4">
        <w:rPr>
          <w:rFonts w:ascii="Times New Roman" w:hAnsi="Times New Roman" w:cs="Times New Roman"/>
        </w:rPr>
        <w:t>State agencies</w:t>
      </w:r>
      <w:r w:rsidR="009D26A0">
        <w:rPr>
          <w:rFonts w:ascii="Times New Roman" w:hAnsi="Times New Roman" w:cs="Times New Roman"/>
        </w:rPr>
        <w:t xml:space="preserve"> have the necessary resources to </w:t>
      </w:r>
      <w:r w:rsidR="00A26AC4">
        <w:rPr>
          <w:rFonts w:ascii="Times New Roman" w:hAnsi="Times New Roman" w:cs="Times New Roman"/>
        </w:rPr>
        <w:t xml:space="preserve">provide nutritious foods for American Indian and Alaska Native households. </w:t>
      </w:r>
      <w:r w:rsidR="00227456">
        <w:rPr>
          <w:rFonts w:ascii="Times New Roman" w:hAnsi="Times New Roman" w:cs="Times New Roman"/>
        </w:rPr>
        <w:t xml:space="preserve">We </w:t>
      </w:r>
      <w:r w:rsidR="009D26A0">
        <w:rPr>
          <w:rFonts w:ascii="Times New Roman" w:hAnsi="Times New Roman" w:cs="Times New Roman"/>
        </w:rPr>
        <w:t xml:space="preserve">strongly urge </w:t>
      </w:r>
      <w:r w:rsidR="00A26AC4">
        <w:rPr>
          <w:rFonts w:ascii="Times New Roman" w:hAnsi="Times New Roman" w:cs="Times New Roman"/>
        </w:rPr>
        <w:t xml:space="preserve">that FNS continue with this interpretation and refrain from accepting any further comment on this section as it aligns with the 2018 Farm Bill as is. </w:t>
      </w:r>
      <w:r w:rsidR="005C7B9D">
        <w:rPr>
          <w:rFonts w:ascii="Times New Roman" w:hAnsi="Times New Roman" w:cs="Times New Roman"/>
        </w:rPr>
        <w:t>We</w:t>
      </w:r>
      <w:r w:rsidR="00A26AC4">
        <w:rPr>
          <w:rFonts w:ascii="Times New Roman" w:hAnsi="Times New Roman" w:cs="Times New Roman"/>
        </w:rPr>
        <w:t xml:space="preserve"> echo our earlier request here that, should FNS Regional Offices foresee budget shortfalls, they notify State agencies and Tribal organizations as early as possible to promote continuity of operations.  </w:t>
      </w:r>
    </w:p>
    <w:p w14:paraId="7FB980F5" w14:textId="77A3D073" w:rsidR="00316005" w:rsidRDefault="00316005" w:rsidP="00D160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80D545" w14:textId="55168FDE" w:rsidR="007D0ACA" w:rsidRPr="00D74AFA" w:rsidRDefault="007D0ACA" w:rsidP="00D16069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4E1C20">
        <w:rPr>
          <w:rFonts w:ascii="Times New Roman" w:hAnsi="Times New Roman" w:cs="Times New Roman"/>
          <w:b/>
          <w:bCs/>
          <w:u w:val="single"/>
        </w:rPr>
        <w:t>Use of Other Federal Funds To Meet the State Agency/ITO Administrative Match</w:t>
      </w:r>
    </w:p>
    <w:p w14:paraId="50DA7036" w14:textId="46ACE132" w:rsidR="00DD2A3A" w:rsidRDefault="00A26AC4" w:rsidP="00D160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Finally, </w:t>
      </w:r>
      <w:r w:rsidR="00227456">
        <w:rPr>
          <w:rFonts w:ascii="Times New Roman" w:hAnsi="Times New Roman" w:cs="Times New Roman"/>
        </w:rPr>
        <w:t>in reviewing</w:t>
      </w:r>
      <w:r>
        <w:rPr>
          <w:rFonts w:ascii="Times New Roman" w:hAnsi="Times New Roman" w:cs="Times New Roman"/>
        </w:rPr>
        <w:t xml:space="preserve"> </w:t>
      </w:r>
      <w:r w:rsidR="005C7B9D">
        <w:rPr>
          <w:rFonts w:ascii="Times New Roman" w:hAnsi="Times New Roman" w:cs="Times New Roman"/>
        </w:rPr>
        <w:t xml:space="preserve">Sec. 4(b)(4)(D) </w:t>
      </w:r>
      <w:r w:rsidR="008B7B36">
        <w:rPr>
          <w:rFonts w:ascii="Times New Roman" w:hAnsi="Times New Roman" w:cs="Times New Roman"/>
        </w:rPr>
        <w:t xml:space="preserve">of the FNA, </w:t>
      </w:r>
      <w:r w:rsidR="005C7B9D">
        <w:rPr>
          <w:rFonts w:ascii="Times New Roman" w:hAnsi="Times New Roman" w:cs="Times New Roman"/>
        </w:rPr>
        <w:t>allow</w:t>
      </w:r>
      <w:r w:rsidR="008B7B36">
        <w:rPr>
          <w:rFonts w:ascii="Times New Roman" w:hAnsi="Times New Roman" w:cs="Times New Roman"/>
        </w:rPr>
        <w:t>ing</w:t>
      </w:r>
      <w:r w:rsidR="005C7B9D">
        <w:rPr>
          <w:rFonts w:ascii="Times New Roman" w:hAnsi="Times New Roman" w:cs="Times New Roman"/>
        </w:rPr>
        <w:t xml:space="preserve"> other Federal funds to be used as a</w:t>
      </w:r>
      <w:r w:rsidR="00227456">
        <w:rPr>
          <w:rFonts w:ascii="Times New Roman" w:hAnsi="Times New Roman" w:cs="Times New Roman"/>
        </w:rPr>
        <w:t>n administrative</w:t>
      </w:r>
      <w:r w:rsidR="005C7B9D">
        <w:rPr>
          <w:rFonts w:ascii="Times New Roman" w:hAnsi="Times New Roman" w:cs="Times New Roman"/>
        </w:rPr>
        <w:t xml:space="preserve"> match, we understand the Department’s need to comply with Sec. 4003(a)(1)</w:t>
      </w:r>
      <w:r w:rsidR="001B1549">
        <w:rPr>
          <w:rFonts w:ascii="Times New Roman" w:hAnsi="Times New Roman" w:cs="Times New Roman"/>
        </w:rPr>
        <w:t xml:space="preserve"> of the 2018 Farm Bill</w:t>
      </w:r>
      <w:r w:rsidR="005C7B9D">
        <w:rPr>
          <w:rFonts w:ascii="Times New Roman" w:hAnsi="Times New Roman" w:cs="Times New Roman"/>
        </w:rPr>
        <w:t xml:space="preserve">, that this “use is otherwise consistent with the purpose of the funds.” We agree that these funds should be verifiable by </w:t>
      </w:r>
      <w:r w:rsidR="008A5D88">
        <w:rPr>
          <w:rFonts w:ascii="Times New Roman" w:hAnsi="Times New Roman" w:cs="Times New Roman"/>
        </w:rPr>
        <w:t xml:space="preserve">Tribal organizations and </w:t>
      </w:r>
      <w:r w:rsidR="005C7B9D">
        <w:rPr>
          <w:rFonts w:ascii="Times New Roman" w:hAnsi="Times New Roman" w:cs="Times New Roman"/>
        </w:rPr>
        <w:t>State agencies</w:t>
      </w:r>
      <w:r w:rsidR="008B7B36">
        <w:rPr>
          <w:rFonts w:ascii="Times New Roman" w:hAnsi="Times New Roman" w:cs="Times New Roman"/>
        </w:rPr>
        <w:t>, however, w</w:t>
      </w:r>
      <w:r w:rsidR="004D5332">
        <w:rPr>
          <w:rFonts w:ascii="Times New Roman" w:hAnsi="Times New Roman" w:cs="Times New Roman"/>
        </w:rPr>
        <w:t>e encourage FNS to allow the greatest flexibility possible</w:t>
      </w:r>
      <w:r w:rsidR="00A43C13">
        <w:rPr>
          <w:rFonts w:ascii="Times New Roman" w:hAnsi="Times New Roman" w:cs="Times New Roman"/>
        </w:rPr>
        <w:t xml:space="preserve"> for</w:t>
      </w:r>
      <w:r w:rsidR="004D5332">
        <w:rPr>
          <w:rFonts w:ascii="Times New Roman" w:hAnsi="Times New Roman" w:cs="Times New Roman"/>
        </w:rPr>
        <w:t xml:space="preserve"> </w:t>
      </w:r>
      <w:r w:rsidR="005C7B9D">
        <w:rPr>
          <w:rFonts w:ascii="Times New Roman" w:hAnsi="Times New Roman" w:cs="Times New Roman"/>
        </w:rPr>
        <w:t xml:space="preserve">Federal resources </w:t>
      </w:r>
      <w:r w:rsidR="00227456">
        <w:rPr>
          <w:rFonts w:ascii="Times New Roman" w:hAnsi="Times New Roman" w:cs="Times New Roman"/>
        </w:rPr>
        <w:t>can</w:t>
      </w:r>
      <w:r w:rsidR="005C7B9D">
        <w:rPr>
          <w:rFonts w:ascii="Times New Roman" w:hAnsi="Times New Roman" w:cs="Times New Roman"/>
        </w:rPr>
        <w:t xml:space="preserve"> be used as an administrative match </w:t>
      </w:r>
      <w:r w:rsidR="004D5332">
        <w:rPr>
          <w:rFonts w:ascii="Times New Roman" w:hAnsi="Times New Roman" w:cs="Times New Roman"/>
        </w:rPr>
        <w:t xml:space="preserve">where they would </w:t>
      </w:r>
      <w:r w:rsidR="00227456">
        <w:rPr>
          <w:rFonts w:ascii="Times New Roman" w:hAnsi="Times New Roman" w:cs="Times New Roman"/>
        </w:rPr>
        <w:t xml:space="preserve">otherwise </w:t>
      </w:r>
      <w:r w:rsidR="004D5332">
        <w:rPr>
          <w:rFonts w:ascii="Times New Roman" w:hAnsi="Times New Roman" w:cs="Times New Roman"/>
        </w:rPr>
        <w:t xml:space="preserve">meet criteria for being a cash or non-cash contribution. Allowing flexibility </w:t>
      </w:r>
      <w:r w:rsidR="00980F99">
        <w:rPr>
          <w:rFonts w:ascii="Times New Roman" w:hAnsi="Times New Roman" w:cs="Times New Roman"/>
        </w:rPr>
        <w:t>is response to the</w:t>
      </w:r>
      <w:r w:rsidR="00D35C1B">
        <w:rPr>
          <w:rFonts w:ascii="Times New Roman" w:hAnsi="Times New Roman" w:cs="Times New Roman"/>
        </w:rPr>
        <w:t xml:space="preserve"> specific circumstances of</w:t>
      </w:r>
      <w:r w:rsidR="00980F99">
        <w:rPr>
          <w:rFonts w:ascii="Times New Roman" w:hAnsi="Times New Roman" w:cs="Times New Roman"/>
        </w:rPr>
        <w:t xml:space="preserve"> </w:t>
      </w:r>
      <w:r w:rsidR="00D35C1B">
        <w:rPr>
          <w:rFonts w:ascii="Times New Roman" w:hAnsi="Times New Roman" w:cs="Times New Roman"/>
        </w:rPr>
        <w:t>Tribal organizations and S</w:t>
      </w:r>
      <w:r w:rsidR="00655926">
        <w:rPr>
          <w:rFonts w:ascii="Times New Roman" w:hAnsi="Times New Roman" w:cs="Times New Roman"/>
        </w:rPr>
        <w:t>t</w:t>
      </w:r>
      <w:r w:rsidR="00D35C1B">
        <w:rPr>
          <w:rFonts w:ascii="Times New Roman" w:hAnsi="Times New Roman" w:cs="Times New Roman"/>
        </w:rPr>
        <w:t xml:space="preserve">ate agencies who </w:t>
      </w:r>
      <w:r w:rsidR="00B6421F">
        <w:rPr>
          <w:rFonts w:ascii="Times New Roman" w:hAnsi="Times New Roman" w:cs="Times New Roman"/>
        </w:rPr>
        <w:t>administer</w:t>
      </w:r>
      <w:r w:rsidR="00D35C1B">
        <w:rPr>
          <w:rFonts w:ascii="Times New Roman" w:hAnsi="Times New Roman" w:cs="Times New Roman"/>
        </w:rPr>
        <w:t xml:space="preserve"> FDPIR</w:t>
      </w:r>
      <w:r w:rsidR="00B6421F">
        <w:rPr>
          <w:rFonts w:ascii="Times New Roman" w:hAnsi="Times New Roman" w:cs="Times New Roman"/>
        </w:rPr>
        <w:t xml:space="preserve"> and will also provide for the leverage resources to best serving Tribal citizens and recipient households in an effect and efficient manner. Additionally, it will help </w:t>
      </w:r>
      <w:r w:rsidR="004D5332">
        <w:rPr>
          <w:rFonts w:ascii="Times New Roman" w:hAnsi="Times New Roman" w:cs="Times New Roman"/>
        </w:rPr>
        <w:t>alleviate administrative burden</w:t>
      </w:r>
      <w:r w:rsidR="00227456">
        <w:rPr>
          <w:rFonts w:ascii="Times New Roman" w:hAnsi="Times New Roman" w:cs="Times New Roman"/>
        </w:rPr>
        <w:t>s</w:t>
      </w:r>
      <w:r w:rsidR="004D5332">
        <w:rPr>
          <w:rFonts w:ascii="Times New Roman" w:hAnsi="Times New Roman" w:cs="Times New Roman"/>
        </w:rPr>
        <w:t xml:space="preserve"> on oversight for FNS in determining whether the use of another Federal program is “necessary and reasonable</w:t>
      </w:r>
      <w:r w:rsidR="00227456">
        <w:rPr>
          <w:rFonts w:ascii="Times New Roman" w:hAnsi="Times New Roman" w:cs="Times New Roman"/>
        </w:rPr>
        <w:t>” for the success of FDPIR.</w:t>
      </w:r>
    </w:p>
    <w:p w14:paraId="4845CA96" w14:textId="3879C385" w:rsidR="004D5332" w:rsidRDefault="004D5332" w:rsidP="00D160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4E95CA" w14:textId="1AB3BC77" w:rsidR="004D5332" w:rsidRDefault="004D5332" w:rsidP="00D160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Again, we appreciate FNS’ willingness to engage Tribal </w:t>
      </w:r>
      <w:r w:rsidR="00F6148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ations on the administration and future of the Food Distribution Program on Indian Reservations</w:t>
      </w:r>
      <w:r w:rsidR="0094205B">
        <w:rPr>
          <w:rFonts w:ascii="Times New Roman" w:hAnsi="Times New Roman" w:cs="Times New Roman"/>
        </w:rPr>
        <w:t xml:space="preserve"> and look forward to continuing to work together to ensure that we are providing the best possible services and foods to our Tribal citizen participants</w:t>
      </w:r>
      <w:r>
        <w:rPr>
          <w:rFonts w:ascii="Times New Roman" w:hAnsi="Times New Roman" w:cs="Times New Roman"/>
        </w:rPr>
        <w:t>.</w:t>
      </w:r>
      <w:r w:rsidR="00F6148F">
        <w:rPr>
          <w:rFonts w:ascii="Times New Roman" w:hAnsi="Times New Roman" w:cs="Times New Roman"/>
        </w:rPr>
        <w:t xml:space="preserve"> </w:t>
      </w:r>
    </w:p>
    <w:p w14:paraId="078529A4" w14:textId="1A9B2982" w:rsidR="0096117A" w:rsidRDefault="0096117A" w:rsidP="00D160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942B28" w14:textId="682B74AB" w:rsidR="0096117A" w:rsidRDefault="0096117A" w:rsidP="00D160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14:paraId="6627BEB4" w14:textId="1DCBDF87" w:rsidR="0096117A" w:rsidRDefault="0096117A" w:rsidP="00D160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4AF33E" w14:textId="23626A04" w:rsidR="0096117A" w:rsidRDefault="0096117A" w:rsidP="00D160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89E2CA" w14:textId="71CE0FDC" w:rsidR="0096117A" w:rsidRDefault="0096117A" w:rsidP="00D160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4358C5" w14:textId="38B98B02" w:rsidR="0096117A" w:rsidRDefault="0096117A" w:rsidP="00D160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[Signature]</w:t>
      </w:r>
    </w:p>
    <w:p w14:paraId="48A9F094" w14:textId="77777777" w:rsidR="00DD2A3A" w:rsidRDefault="00DD2A3A" w:rsidP="00D160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BF33A0" w14:textId="5B2C81ED" w:rsidR="00765392" w:rsidRDefault="00765392" w:rsidP="00D16069">
      <w:pPr>
        <w:spacing w:after="0" w:line="240" w:lineRule="auto"/>
        <w:jc w:val="both"/>
        <w:rPr>
          <w:rFonts w:ascii="Times New Roman" w:hAnsi="Times New Roman" w:cs="Times New Roman"/>
        </w:rPr>
      </w:pPr>
    </w:p>
    <w:bookmarkEnd w:id="0"/>
    <w:p w14:paraId="5581443A" w14:textId="77777777" w:rsidR="00765392" w:rsidRDefault="00765392" w:rsidP="000B4592">
      <w:pPr>
        <w:spacing w:after="0" w:line="240" w:lineRule="auto"/>
        <w:rPr>
          <w:rFonts w:ascii="Times New Roman" w:hAnsi="Times New Roman" w:cs="Times New Roman"/>
        </w:rPr>
      </w:pPr>
    </w:p>
    <w:p w14:paraId="56FC79DB" w14:textId="77777777" w:rsidR="00956D37" w:rsidRDefault="00956D37" w:rsidP="000B4592">
      <w:pPr>
        <w:spacing w:after="0" w:line="240" w:lineRule="auto"/>
        <w:rPr>
          <w:rFonts w:ascii="Times New Roman" w:hAnsi="Times New Roman" w:cs="Times New Roman"/>
        </w:rPr>
      </w:pPr>
    </w:p>
    <w:p w14:paraId="44758DF5" w14:textId="3CD7C9EC" w:rsidR="005B53C7" w:rsidRDefault="005B53C7" w:rsidP="000B4592">
      <w:pPr>
        <w:spacing w:after="0" w:line="240" w:lineRule="auto"/>
        <w:rPr>
          <w:rFonts w:ascii="Times New Roman" w:hAnsi="Times New Roman" w:cs="Times New Roman"/>
        </w:rPr>
      </w:pPr>
    </w:p>
    <w:p w14:paraId="3D6A341B" w14:textId="41CBFADB" w:rsidR="00074D46" w:rsidRDefault="00074D46" w:rsidP="000B4592">
      <w:pPr>
        <w:spacing w:after="0" w:line="240" w:lineRule="auto"/>
        <w:rPr>
          <w:rFonts w:ascii="Times New Roman" w:hAnsi="Times New Roman" w:cs="Times New Roman"/>
        </w:rPr>
      </w:pPr>
    </w:p>
    <w:p w14:paraId="164BFA1D" w14:textId="77777777" w:rsidR="005B53C7" w:rsidRDefault="005B53C7" w:rsidP="000B4592">
      <w:pPr>
        <w:spacing w:after="0" w:line="240" w:lineRule="auto"/>
        <w:rPr>
          <w:rFonts w:ascii="Times New Roman" w:hAnsi="Times New Roman" w:cs="Times New Roman"/>
        </w:rPr>
      </w:pPr>
    </w:p>
    <w:p w14:paraId="5BBFD5A3" w14:textId="10E4D91D" w:rsidR="00B11B4A" w:rsidRDefault="00B11B4A" w:rsidP="000B4592">
      <w:pPr>
        <w:spacing w:after="0" w:line="240" w:lineRule="auto"/>
        <w:rPr>
          <w:rFonts w:ascii="Times New Roman" w:hAnsi="Times New Roman" w:cs="Times New Roman"/>
        </w:rPr>
      </w:pPr>
    </w:p>
    <w:p w14:paraId="3669EECC" w14:textId="77777777" w:rsidR="00E738BB" w:rsidRDefault="00E738BB" w:rsidP="000B4592">
      <w:pPr>
        <w:spacing w:after="0" w:line="240" w:lineRule="auto"/>
        <w:rPr>
          <w:rFonts w:ascii="Times New Roman" w:hAnsi="Times New Roman" w:cs="Times New Roman"/>
        </w:rPr>
      </w:pPr>
    </w:p>
    <w:p w14:paraId="4F70820D" w14:textId="77777777" w:rsidR="000B4592" w:rsidRDefault="000B4592" w:rsidP="000B4592">
      <w:pPr>
        <w:spacing w:after="0" w:line="240" w:lineRule="auto"/>
        <w:rPr>
          <w:rFonts w:ascii="Times New Roman" w:hAnsi="Times New Roman" w:cs="Times New Roman"/>
        </w:rPr>
      </w:pPr>
    </w:p>
    <w:p w14:paraId="4C1E6F57" w14:textId="46A22B6E" w:rsidR="000B4592" w:rsidRDefault="000B4592" w:rsidP="000B4592">
      <w:pPr>
        <w:spacing w:after="0" w:line="240" w:lineRule="auto"/>
        <w:rPr>
          <w:rFonts w:ascii="Times New Roman" w:hAnsi="Times New Roman" w:cs="Times New Roman"/>
        </w:rPr>
      </w:pPr>
    </w:p>
    <w:p w14:paraId="5668F819" w14:textId="02F81D51" w:rsidR="000B4592" w:rsidRPr="000B4592" w:rsidRDefault="000B4592" w:rsidP="000B45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0B4592" w:rsidRPr="000B4592" w:rsidSect="00E21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92"/>
    <w:rsid w:val="000070D0"/>
    <w:rsid w:val="00031B68"/>
    <w:rsid w:val="00035004"/>
    <w:rsid w:val="0004762B"/>
    <w:rsid w:val="00074D46"/>
    <w:rsid w:val="00080ABC"/>
    <w:rsid w:val="00094B5F"/>
    <w:rsid w:val="000A3BBA"/>
    <w:rsid w:val="000B4592"/>
    <w:rsid w:val="000C394F"/>
    <w:rsid w:val="000D1E17"/>
    <w:rsid w:val="001045BD"/>
    <w:rsid w:val="001B1549"/>
    <w:rsid w:val="00202FCB"/>
    <w:rsid w:val="00221A62"/>
    <w:rsid w:val="00227456"/>
    <w:rsid w:val="00256F96"/>
    <w:rsid w:val="002B2429"/>
    <w:rsid w:val="002C08AD"/>
    <w:rsid w:val="002D73D7"/>
    <w:rsid w:val="003010B9"/>
    <w:rsid w:val="00316005"/>
    <w:rsid w:val="00317072"/>
    <w:rsid w:val="00322E8C"/>
    <w:rsid w:val="0037505B"/>
    <w:rsid w:val="003862F7"/>
    <w:rsid w:val="0042684B"/>
    <w:rsid w:val="004A652F"/>
    <w:rsid w:val="004C7E5C"/>
    <w:rsid w:val="004D5332"/>
    <w:rsid w:val="004E1C20"/>
    <w:rsid w:val="00517303"/>
    <w:rsid w:val="00530F12"/>
    <w:rsid w:val="00543C17"/>
    <w:rsid w:val="00591435"/>
    <w:rsid w:val="005B53C7"/>
    <w:rsid w:val="005C7B9D"/>
    <w:rsid w:val="006173AE"/>
    <w:rsid w:val="006306AD"/>
    <w:rsid w:val="00655926"/>
    <w:rsid w:val="00670491"/>
    <w:rsid w:val="00672563"/>
    <w:rsid w:val="00681803"/>
    <w:rsid w:val="006C0FE0"/>
    <w:rsid w:val="006E532E"/>
    <w:rsid w:val="00746A48"/>
    <w:rsid w:val="00763713"/>
    <w:rsid w:val="00765392"/>
    <w:rsid w:val="00786AA8"/>
    <w:rsid w:val="007C4C9D"/>
    <w:rsid w:val="007D0ACA"/>
    <w:rsid w:val="007F1127"/>
    <w:rsid w:val="00832F58"/>
    <w:rsid w:val="00855394"/>
    <w:rsid w:val="008A4E44"/>
    <w:rsid w:val="008A5D88"/>
    <w:rsid w:val="008B7B36"/>
    <w:rsid w:val="00915063"/>
    <w:rsid w:val="00926F2C"/>
    <w:rsid w:val="00927A87"/>
    <w:rsid w:val="0094205B"/>
    <w:rsid w:val="00956D37"/>
    <w:rsid w:val="0096117A"/>
    <w:rsid w:val="00980F99"/>
    <w:rsid w:val="009A1210"/>
    <w:rsid w:val="009D26A0"/>
    <w:rsid w:val="00A26AC4"/>
    <w:rsid w:val="00A43C13"/>
    <w:rsid w:val="00A81382"/>
    <w:rsid w:val="00B02049"/>
    <w:rsid w:val="00B11B4A"/>
    <w:rsid w:val="00B428B8"/>
    <w:rsid w:val="00B46261"/>
    <w:rsid w:val="00B6421F"/>
    <w:rsid w:val="00B80F1E"/>
    <w:rsid w:val="00BB62B6"/>
    <w:rsid w:val="00C130E7"/>
    <w:rsid w:val="00C3317D"/>
    <w:rsid w:val="00C873AE"/>
    <w:rsid w:val="00C90585"/>
    <w:rsid w:val="00C93ED4"/>
    <w:rsid w:val="00D16069"/>
    <w:rsid w:val="00D33A37"/>
    <w:rsid w:val="00D34CA6"/>
    <w:rsid w:val="00D35C1B"/>
    <w:rsid w:val="00D43D0F"/>
    <w:rsid w:val="00D74AFA"/>
    <w:rsid w:val="00D9079F"/>
    <w:rsid w:val="00DC4438"/>
    <w:rsid w:val="00DD2A3A"/>
    <w:rsid w:val="00E21B71"/>
    <w:rsid w:val="00E5263A"/>
    <w:rsid w:val="00E738BB"/>
    <w:rsid w:val="00EA456B"/>
    <w:rsid w:val="00EB38B8"/>
    <w:rsid w:val="00EC3406"/>
    <w:rsid w:val="00F6148F"/>
    <w:rsid w:val="00FA7FBF"/>
    <w:rsid w:val="10CAE390"/>
    <w:rsid w:val="34E2C908"/>
    <w:rsid w:val="4C83788E"/>
    <w:rsid w:val="5F5F16D3"/>
    <w:rsid w:val="79D9ED1C"/>
    <w:rsid w:val="7A5DDC55"/>
    <w:rsid w:val="7AF9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52B6D"/>
  <w15:chartTrackingRefBased/>
  <w15:docId w15:val="{8844EFDB-81FE-A94D-AA9A-BE349C04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A4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A48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C44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29280788A1A4A9E295EFE5CFD9A2C" ma:contentTypeVersion="4" ma:contentTypeDescription="Create a new document." ma:contentTypeScope="" ma:versionID="bf5be4a38b18474c0f51479789168746">
  <xsd:schema xmlns:xsd="http://www.w3.org/2001/XMLSchema" xmlns:xs="http://www.w3.org/2001/XMLSchema" xmlns:p="http://schemas.microsoft.com/office/2006/metadata/properties" xmlns:ns2="5306cd30-9c9e-4734-883c-190bbfbd5916" targetNamespace="http://schemas.microsoft.com/office/2006/metadata/properties" ma:root="true" ma:fieldsID="f27369eebf740b3d299117d31e1383a6" ns2:_="">
    <xsd:import namespace="5306cd30-9c9e-4734-883c-190bbfbd5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6cd30-9c9e-4734-883c-190bbfbd5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CB3A41-731F-4C1C-B338-43DD76D23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06cd30-9c9e-4734-883c-190bbfbd5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A1B5C-7398-4407-A9FE-418A098F2B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BFD5BB-6845-42A9-A71F-DABA441F3D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56E712-C7F3-C644-A40C-1BED6C93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855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Josiah Griffin</dc:creator>
  <cp:keywords/>
  <dc:description/>
  <cp:lastModifiedBy>Colby D. Duren</cp:lastModifiedBy>
  <cp:revision>2</cp:revision>
  <cp:lastPrinted>2019-10-16T21:02:00Z</cp:lastPrinted>
  <dcterms:created xsi:type="dcterms:W3CDTF">2019-11-04T15:20:00Z</dcterms:created>
  <dcterms:modified xsi:type="dcterms:W3CDTF">2019-11-04T15:20:00Z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0x010100B6829280788A1A4A9E295EFE5CFD9A2C</vt:lpwstr>
  </property>
</Properties>
</file>